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155C2" w14:textId="77777777" w:rsidR="002879B0" w:rsidRPr="0004418C" w:rsidRDefault="002879B0" w:rsidP="00287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«ОТДЕЛ  ДОШКОЛЬНОГО ОБРАЗОВАНИЯ  ШАЛИНСКОГО МУНИЦИПАЛЬНОГО РАЙОНА»</w:t>
      </w:r>
    </w:p>
    <w:p w14:paraId="2839E92D" w14:textId="77777777" w:rsidR="00BB6C57" w:rsidRPr="0004418C" w:rsidRDefault="00BB6C57" w:rsidP="00BB6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50B33AF0" w14:textId="6219D7A1" w:rsidR="00BB6C57" w:rsidRPr="0004418C" w:rsidRDefault="00BB6C57" w:rsidP="00BB6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</w:t>
      </w:r>
      <w:r w:rsidR="00B019C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01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г.Шали</w:t>
      </w:r>
    </w:p>
    <w:p w14:paraId="06E8EFFE" w14:textId="77777777" w:rsidR="00BB6C57" w:rsidRPr="0004418C" w:rsidRDefault="00BB6C57" w:rsidP="00BB6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314B9ED8" w14:textId="239EC651" w:rsidR="00BB6C57" w:rsidRPr="0004418C" w:rsidRDefault="00BB6C57" w:rsidP="00BB6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</w:t>
      </w:r>
      <w:r w:rsidR="00B019C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01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г.Шали»)</w:t>
      </w:r>
    </w:p>
    <w:p w14:paraId="3D198775" w14:textId="77777777" w:rsidR="007829E3" w:rsidRPr="0004418C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18F0C4" w14:textId="77777777" w:rsidR="0004418C" w:rsidRPr="0004418C" w:rsidRDefault="0004418C" w:rsidP="00306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14:paraId="0A82DE1F" w14:textId="27D95437" w:rsidR="00306261" w:rsidRPr="0004418C" w:rsidRDefault="0004418C" w:rsidP="00306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учебных планах реализуемых образовательных программ</w:t>
      </w:r>
    </w:p>
    <w:p w14:paraId="5780809F" w14:textId="77777777" w:rsidR="0004418C" w:rsidRPr="0004418C" w:rsidRDefault="0004418C" w:rsidP="003062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901211" w14:textId="073CB6E3" w:rsidR="00306261" w:rsidRPr="0004418C" w:rsidRDefault="00306261" w:rsidP="003062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Учебный план МБДОУ </w:t>
      </w:r>
      <w:r w:rsidRPr="0004418C">
        <w:rPr>
          <w:rFonts w:ascii="Times New Roman" w:hAnsi="Times New Roman" w:cs="Times New Roman"/>
          <w:sz w:val="28"/>
          <w:szCs w:val="28"/>
        </w:rPr>
        <w:t>«Детский сад №</w:t>
      </w:r>
      <w:r w:rsidR="00B019CC">
        <w:rPr>
          <w:rFonts w:ascii="Times New Roman" w:hAnsi="Times New Roman" w:cs="Times New Roman"/>
          <w:sz w:val="28"/>
          <w:szCs w:val="28"/>
        </w:rPr>
        <w:t>3</w:t>
      </w:r>
      <w:r w:rsidRPr="0004418C">
        <w:rPr>
          <w:rFonts w:ascii="Times New Roman" w:hAnsi="Times New Roman" w:cs="Times New Roman"/>
          <w:sz w:val="28"/>
          <w:szCs w:val="28"/>
        </w:rPr>
        <w:t xml:space="preserve"> «</w:t>
      </w:r>
      <w:r w:rsidR="00B019CC">
        <w:rPr>
          <w:rFonts w:ascii="Times New Roman" w:hAnsi="Times New Roman" w:cs="Times New Roman"/>
          <w:sz w:val="28"/>
          <w:szCs w:val="28"/>
        </w:rPr>
        <w:t>Беркат</w:t>
      </w:r>
      <w:r w:rsidRPr="0004418C">
        <w:rPr>
          <w:rFonts w:ascii="Times New Roman" w:hAnsi="Times New Roman" w:cs="Times New Roman"/>
          <w:sz w:val="28"/>
          <w:szCs w:val="28"/>
        </w:rPr>
        <w:t>» г.Шали Шалинского муниципального района»</w:t>
      </w: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ДОУ) реализующий программы дошкольного образования разработан на основании нормативных документов:</w:t>
      </w:r>
    </w:p>
    <w:p w14:paraId="071208F8" w14:textId="77777777" w:rsidR="00306261" w:rsidRPr="0004418C" w:rsidRDefault="00306261" w:rsidP="00306261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№ 273 от 29.12.2012 г. «Об образовании в Российской Федерации»;</w:t>
      </w:r>
    </w:p>
    <w:p w14:paraId="59EED00F" w14:textId="77777777" w:rsidR="00306261" w:rsidRPr="0004418C" w:rsidRDefault="00306261" w:rsidP="00306261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-«Постановление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молодежи»;</w:t>
      </w:r>
    </w:p>
    <w:p w14:paraId="39B0B19B" w14:textId="77777777" w:rsidR="00306261" w:rsidRPr="0004418C" w:rsidRDefault="00306261" w:rsidP="00306261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hAnsi="Times New Roman"/>
          <w:bCs/>
          <w:sz w:val="28"/>
          <w:szCs w:val="28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4418C">
        <w:rPr>
          <w:rFonts w:ascii="Times New Roman" w:eastAsia="Calibri" w:hAnsi="Times New Roman" w:cs="Times New Roman"/>
          <w:bCs/>
          <w:sz w:val="28"/>
          <w:szCs w:val="28"/>
        </w:rPr>
        <w:t xml:space="preserve">Приказом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 w:rsidRPr="0004418C">
        <w:rPr>
          <w:rFonts w:ascii="Times New Roman" w:hAnsi="Times New Roman"/>
          <w:bCs/>
          <w:sz w:val="28"/>
          <w:szCs w:val="28"/>
        </w:rPr>
        <w:t>организованных формах обучения»;</w:t>
      </w:r>
    </w:p>
    <w:p w14:paraId="4A9A5F33" w14:textId="77777777" w:rsidR="00306261" w:rsidRPr="0004418C" w:rsidRDefault="00306261" w:rsidP="003062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18C">
        <w:rPr>
          <w:rFonts w:ascii="Times New Roman" w:hAnsi="Times New Roman"/>
          <w:bCs/>
          <w:sz w:val="28"/>
          <w:szCs w:val="28"/>
        </w:rPr>
        <w:t>-</w:t>
      </w:r>
      <w:r w:rsidRPr="0004418C">
        <w:rPr>
          <w:rFonts w:ascii="Times New Roman" w:eastAsia="Calibri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№16 от 30.06.2020г.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инфекции»;</w:t>
      </w:r>
    </w:p>
    <w:p w14:paraId="1F4303D7" w14:textId="77777777" w:rsidR="00306261" w:rsidRPr="0004418C" w:rsidRDefault="00306261" w:rsidP="003062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18C">
        <w:rPr>
          <w:rFonts w:ascii="Times New Roman" w:eastAsia="Calibri" w:hAnsi="Times New Roman" w:cs="Times New Roman"/>
          <w:sz w:val="28"/>
          <w:szCs w:val="28"/>
        </w:rPr>
        <w:t>-Приказ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14:paraId="68F7208D" w14:textId="77777777" w:rsidR="00306261" w:rsidRPr="0004418C" w:rsidRDefault="00306261" w:rsidP="00306261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определяет максимальный объем учебной нагрузки воспитанников, распределяет учебное время, отводимое на освоение обязательной части программы и части, формируемой участника образовательных отношений стандартом дошкольного образования по возрастным группам и образовательным областям.</w:t>
      </w:r>
    </w:p>
    <w:p w14:paraId="6BA8AC11" w14:textId="77777777" w:rsidR="00306261" w:rsidRPr="0004418C" w:rsidRDefault="00306261" w:rsidP="00306261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Учебный план ДОУ реализует следующие программы:</w:t>
      </w:r>
    </w:p>
    <w:p w14:paraId="40DE0921" w14:textId="77777777" w:rsidR="00306261" w:rsidRPr="0004418C" w:rsidRDefault="00306261" w:rsidP="00306261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1.Содержание обязательной части</w:t>
      </w: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 ДО выстроено в соответствии с</w:t>
      </w:r>
    </w:p>
    <w:p w14:paraId="211101B2" w14:textId="77777777" w:rsidR="00306261" w:rsidRPr="0004418C" w:rsidRDefault="00306261" w:rsidP="00306261">
      <w:pPr>
        <w:spacing w:after="5" w:line="240" w:lineRule="auto"/>
        <w:ind w:left="14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примерной основной образовательной программой дошкольного образования «От рождения до школы», под ред. Н. Е. Вераксы, Т. С. Комаровой, М. А. Васильевой. </w:t>
      </w:r>
    </w:p>
    <w:p w14:paraId="247AC0D0" w14:textId="77777777" w:rsidR="00306261" w:rsidRPr="0004418C" w:rsidRDefault="00306261" w:rsidP="00306261">
      <w:pPr>
        <w:spacing w:after="5" w:line="240" w:lineRule="auto"/>
        <w:ind w:left="19" w:righ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2.Содержание вариативной (формируемой участниками образовательного процесса) части</w:t>
      </w: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выстроена в соответствии с парциальными программами: </w:t>
      </w:r>
    </w:p>
    <w:p w14:paraId="1443B96A" w14:textId="77777777" w:rsidR="00306261" w:rsidRPr="0004418C" w:rsidRDefault="00306261" w:rsidP="00306261">
      <w:pPr>
        <w:spacing w:after="5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-«Основы безопасности детей дошкольного возраста» под редакцией Авдеевой Н.Н., Князевой Н.Л., Стѐркиной Р.Б.;</w:t>
      </w:r>
    </w:p>
    <w:p w14:paraId="052CE6C9" w14:textId="77777777" w:rsidR="00306261" w:rsidRPr="0004418C" w:rsidRDefault="00306261" w:rsidP="00306261">
      <w:pPr>
        <w:spacing w:after="5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Юный эколог. Программа экологического воспитания в детском саду./ под ред. Николаевой С.Н.;</w:t>
      </w:r>
    </w:p>
    <w:p w14:paraId="269E673E" w14:textId="77777777" w:rsidR="00306261" w:rsidRPr="0004418C" w:rsidRDefault="00306261" w:rsidP="0030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Масаева З.В. Развивающая программа для дошкольников от 3 до 7 лет;</w:t>
      </w:r>
    </w:p>
    <w:p w14:paraId="25EB6E2C" w14:textId="77777777" w:rsidR="00306261" w:rsidRPr="0004418C" w:rsidRDefault="00306261" w:rsidP="0030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-Программа эколого-оздоровительного воспитания дошкольника «В стране здоровья» В.Т. Лободин, А.Д. Федоренко, Г.В. Александрова;</w:t>
      </w:r>
    </w:p>
    <w:p w14:paraId="53EE4DBF" w14:textId="77777777" w:rsidR="00306261" w:rsidRPr="0004418C" w:rsidRDefault="00306261" w:rsidP="0030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-Экономическое воспитание дошкольников: «Формирование предпосылок финансовой грамотности», Примерная парциальная образовательная программа дошкольного образования для детей 5-7 лет. Авторы составители: Шатова А.Д., Аксенова Ю.А., Кириллов И.Л., Давыдова В.Е., Мищенко И.С.</w:t>
      </w:r>
    </w:p>
    <w:p w14:paraId="48732031" w14:textId="77777777" w:rsidR="00306261" w:rsidRPr="00B019CC" w:rsidRDefault="00306261" w:rsidP="00306261">
      <w:pPr>
        <w:tabs>
          <w:tab w:val="left" w:pos="0"/>
        </w:tabs>
        <w:spacing w:after="0" w:line="240" w:lineRule="auto"/>
        <w:ind w:right="-142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14:paraId="03A6E50D" w14:textId="77777777" w:rsidR="00306261" w:rsidRPr="0004418C" w:rsidRDefault="00306261" w:rsidP="00306261">
      <w:pPr>
        <w:tabs>
          <w:tab w:val="left" w:pos="720"/>
          <w:tab w:val="left" w:pos="90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-регулирование объема образовательной нагрузки;</w:t>
      </w:r>
    </w:p>
    <w:p w14:paraId="34ADD0C1" w14:textId="77777777" w:rsidR="00306261" w:rsidRPr="0004418C" w:rsidRDefault="00306261" w:rsidP="00306261">
      <w:pPr>
        <w:tabs>
          <w:tab w:val="left" w:pos="720"/>
          <w:tab w:val="left" w:pos="90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-реализация ФГОС ДО к содержанию и организации образовательного процесса;</w:t>
      </w:r>
    </w:p>
    <w:p w14:paraId="0B2E5C53" w14:textId="77777777" w:rsidR="00306261" w:rsidRPr="0004418C" w:rsidRDefault="00306261" w:rsidP="00306261">
      <w:pPr>
        <w:tabs>
          <w:tab w:val="left" w:pos="720"/>
          <w:tab w:val="left" w:pos="90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14:paraId="0C989853" w14:textId="77777777" w:rsidR="00306261" w:rsidRPr="0004418C" w:rsidRDefault="00306261" w:rsidP="00306261">
      <w:pPr>
        <w:tabs>
          <w:tab w:val="left" w:pos="720"/>
          <w:tab w:val="left" w:pos="90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единства обязательной части и части, формируемой участниками образовательных отношений;</w:t>
      </w:r>
    </w:p>
    <w:p w14:paraId="55185628" w14:textId="77777777" w:rsidR="00306261" w:rsidRPr="0004418C" w:rsidRDefault="00306261" w:rsidP="00306261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учебного плана ДОУ выделены две части –обязательная и часть, формируемая участниками образовательных отношений. </w:t>
      </w:r>
    </w:p>
    <w:p w14:paraId="21AE2A9A" w14:textId="77777777" w:rsidR="00306261" w:rsidRPr="0004418C" w:rsidRDefault="00306261" w:rsidP="00306261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образовательной программы ДОУ представлена (не менее 60%), а часть, формируемая участниками образовательных отношений учитывает условия ДОУ, интересы и особенности воспитанников, запросы родителей (не более 40%).</w:t>
      </w:r>
    </w:p>
    <w:p w14:paraId="31A52944" w14:textId="77777777" w:rsidR="00306261" w:rsidRPr="0004418C" w:rsidRDefault="00306261" w:rsidP="00306261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развитие дошкольников.</w:t>
      </w:r>
    </w:p>
    <w:sectPr w:rsidR="00306261" w:rsidRPr="0004418C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F7"/>
    <w:rsid w:val="00006BEB"/>
    <w:rsid w:val="0004418C"/>
    <w:rsid w:val="000A36A0"/>
    <w:rsid w:val="00112650"/>
    <w:rsid w:val="00133DF7"/>
    <w:rsid w:val="00190BE9"/>
    <w:rsid w:val="002879B0"/>
    <w:rsid w:val="00290904"/>
    <w:rsid w:val="002B716A"/>
    <w:rsid w:val="00306261"/>
    <w:rsid w:val="00374C0D"/>
    <w:rsid w:val="003E3497"/>
    <w:rsid w:val="00543999"/>
    <w:rsid w:val="00546A0A"/>
    <w:rsid w:val="00575C06"/>
    <w:rsid w:val="006275F3"/>
    <w:rsid w:val="00677643"/>
    <w:rsid w:val="007829E3"/>
    <w:rsid w:val="00813D57"/>
    <w:rsid w:val="008E1E82"/>
    <w:rsid w:val="00985130"/>
    <w:rsid w:val="009C5F47"/>
    <w:rsid w:val="00A3110A"/>
    <w:rsid w:val="00B019CC"/>
    <w:rsid w:val="00B66C28"/>
    <w:rsid w:val="00BB6C57"/>
    <w:rsid w:val="00C13A8F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4422"/>
  <w15:docId w15:val="{CAF5E81E-360F-49F5-AC5E-495638C6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Юсупова Макка</cp:lastModifiedBy>
  <cp:revision>3</cp:revision>
  <cp:lastPrinted>2022-10-19T13:31:00Z</cp:lastPrinted>
  <dcterms:created xsi:type="dcterms:W3CDTF">2022-10-19T15:50:00Z</dcterms:created>
  <dcterms:modified xsi:type="dcterms:W3CDTF">2022-10-19T22:17:00Z</dcterms:modified>
</cp:coreProperties>
</file>